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60" w:rsidRPr="00264A60" w:rsidRDefault="00264A60" w:rsidP="00264A60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264A60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Иностранным гражданам могут разрешить получать патент на работу в России через представителя</w:t>
      </w:r>
    </w:p>
    <w:p w:rsidR="00264A60" w:rsidRPr="00264A60" w:rsidRDefault="00264A60" w:rsidP="00264A60">
      <w:pPr>
        <w:spacing w:after="150" w:line="240" w:lineRule="auto"/>
        <w:rPr>
          <w:rFonts w:ascii="Verdana" w:eastAsia="Times New Roman" w:hAnsi="Verdana" w:cs="Times New Roman"/>
          <w:color w:val="3B3B3B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B3B3B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tpb.com.ru/sites/default/files/styles/news_full/public/images_news/patent-na-rabotu-2014.jpg?itok=-TLiJw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pb.com.ru/sites/default/files/styles/news_full/public/images_news/patent-na-rabotu-2014.jpg?itok=-TLiJwL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A60" w:rsidRPr="00264A60" w:rsidRDefault="00264A60" w:rsidP="00264A6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</w:rPr>
      </w:pPr>
      <w:r w:rsidRPr="00264A60">
        <w:rPr>
          <w:rFonts w:ascii="Times New Roman" w:eastAsia="Times New Roman" w:hAnsi="Times New Roman" w:cs="Times New Roman"/>
          <w:color w:val="3B3B3B"/>
        </w:rPr>
        <w:t>Депутаты Магаданской области внесли в Госдуму проект закона, которым предлагается разрешить иностранным гражданам получать патент на работу в России не лично, как сейчас, а через представителя.</w:t>
      </w:r>
    </w:p>
    <w:p w:rsidR="00264A60" w:rsidRPr="00264A60" w:rsidRDefault="00264A60" w:rsidP="00264A6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</w:rPr>
      </w:pPr>
      <w:proofErr w:type="gramStart"/>
      <w:r w:rsidRPr="00264A60">
        <w:rPr>
          <w:rFonts w:ascii="Times New Roman" w:eastAsia="Times New Roman" w:hAnsi="Times New Roman" w:cs="Times New Roman"/>
          <w:color w:val="3B3B3B"/>
        </w:rPr>
        <w:t>Для этого в п. 6 ст. 13.3 Федерального закона от 25 июля 2002 года № 115-ФЗ «О правовом положении иностранных граждан в Российской Федерации» (далее – Закон № 115-ФЗ) предлагается заменить слова «лично по предъявлении документа, удостоверяющего его личность и признаваемого Российской Федерацией в этом качестве» словами «лично либо через лицо, выступающее в соответствии с гражданским законодательством Российской Федерации в качестве представителя данного</w:t>
      </w:r>
      <w:proofErr w:type="gramEnd"/>
      <w:r w:rsidRPr="00264A60">
        <w:rPr>
          <w:rFonts w:ascii="Times New Roman" w:eastAsia="Times New Roman" w:hAnsi="Times New Roman" w:cs="Times New Roman"/>
          <w:color w:val="3B3B3B"/>
        </w:rPr>
        <w:t xml:space="preserve"> иностранного гражданина».</w:t>
      </w:r>
    </w:p>
    <w:p w:rsidR="00264A60" w:rsidRPr="00264A60" w:rsidRDefault="00264A60" w:rsidP="00264A6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</w:rPr>
      </w:pPr>
      <w:r w:rsidRPr="00264A60">
        <w:rPr>
          <w:rFonts w:ascii="Times New Roman" w:eastAsia="Times New Roman" w:hAnsi="Times New Roman" w:cs="Times New Roman"/>
          <w:color w:val="3B3B3B"/>
        </w:rPr>
        <w:t>Как отмечается в пояснительной записке к документу, его целью является совершенствование регулирования в сфере правового положения иностранных граждан в России, а также снижение административных барьеров в экономике и повышение инвестиционной привлекательности субъектов РФ.</w:t>
      </w:r>
    </w:p>
    <w:p w:rsidR="00264A60" w:rsidRPr="00264A60" w:rsidRDefault="00264A60" w:rsidP="00264A6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</w:rPr>
      </w:pPr>
      <w:r w:rsidRPr="00264A60">
        <w:rPr>
          <w:rFonts w:ascii="Times New Roman" w:eastAsia="Times New Roman" w:hAnsi="Times New Roman" w:cs="Times New Roman"/>
          <w:color w:val="3B3B3B"/>
        </w:rPr>
        <w:t>Дело в том, что личное присутствие иностранного гражданина при выдаче патента на работу в России не всегда возможно. Особенно это касается районов Крайнего Севера, к которым относится и Магаданская область, где значительное число иностранных граждан работает в организациях, расположенных на большом удалении от административных центров субъектов РФ, а также от других населенных пунктов, в которых расположены подразделения по вопросам миграции. Нередко транспортное сообщение с такими организациями, в частности, предприятиями горнодобывающей сферы, которая является главной отраслью экономики Магаданской области, крайне затруднено, а в некоторые периоды невозможно.</w:t>
      </w:r>
    </w:p>
    <w:p w:rsidR="00264A60" w:rsidRPr="00264A60" w:rsidRDefault="00264A60" w:rsidP="00264A6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</w:rPr>
      </w:pPr>
      <w:r w:rsidRPr="00264A60">
        <w:rPr>
          <w:rFonts w:ascii="Times New Roman" w:eastAsia="Times New Roman" w:hAnsi="Times New Roman" w:cs="Times New Roman"/>
          <w:color w:val="3B3B3B"/>
        </w:rPr>
        <w:t xml:space="preserve">В связи с этим депутаты предлагают выдавать патент иностранцам не только лично, но и через уполномоченную организацию. Данную инициативу уже поддержали руководители 11 субъектов РФ, сталкивающиеся с </w:t>
      </w:r>
      <w:proofErr w:type="gramStart"/>
      <w:r w:rsidRPr="00264A60">
        <w:rPr>
          <w:rFonts w:ascii="Times New Roman" w:eastAsia="Times New Roman" w:hAnsi="Times New Roman" w:cs="Times New Roman"/>
          <w:color w:val="3B3B3B"/>
        </w:rPr>
        <w:t>аналогичными проблемами</w:t>
      </w:r>
      <w:proofErr w:type="gramEnd"/>
      <w:r w:rsidRPr="00264A60">
        <w:rPr>
          <w:rFonts w:ascii="Times New Roman" w:eastAsia="Times New Roman" w:hAnsi="Times New Roman" w:cs="Times New Roman"/>
          <w:color w:val="3B3B3B"/>
        </w:rPr>
        <w:t>. Речь идет о правительствах Амурской области, Камчатского края, Республики Бурятия, Мурманской области, Республики Тыва, Республики Коми и других регионов.</w:t>
      </w:r>
    </w:p>
    <w:p w:rsidR="00264A60" w:rsidRPr="00264A60" w:rsidRDefault="00264A60" w:rsidP="00264A6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</w:rPr>
      </w:pPr>
      <w:r w:rsidRPr="00264A60">
        <w:rPr>
          <w:rFonts w:ascii="Times New Roman" w:eastAsia="Times New Roman" w:hAnsi="Times New Roman" w:cs="Times New Roman"/>
          <w:color w:val="3B3B3B"/>
        </w:rPr>
        <w:t>В случае принятия закон вступит в силу со дня его официального опубликования.</w:t>
      </w:r>
    </w:p>
    <w:p w:rsidR="00140DD9" w:rsidRDefault="00264A60" w:rsidP="00264A60">
      <w:pPr>
        <w:spacing w:after="288" w:line="240" w:lineRule="auto"/>
        <w:jc w:val="both"/>
      </w:pPr>
      <w:r w:rsidRPr="00264A60">
        <w:rPr>
          <w:rFonts w:ascii="Times New Roman" w:eastAsia="Times New Roman" w:hAnsi="Times New Roman" w:cs="Times New Roman"/>
          <w:color w:val="3B3B3B"/>
        </w:rPr>
        <w:t>Напомним, что патент выдается иностранному гражданину на срок от одного до двенадцати месяцев. Патент выдается иностранному гражданину лично по предъявлении документа, удостоверяющего его личность и признаваемого РФ в этом качестве, а также документа, подтверждающего уплату НДФЛ в виде фиксированного авансового платежа на период действия патента (п. 5-6 ст. 13.3 Закона № 115-ФЗ).</w:t>
      </w:r>
    </w:p>
    <w:sectPr w:rsidR="0014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A60"/>
    <w:rsid w:val="00140DD9"/>
    <w:rsid w:val="0026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A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391961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2291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0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2017-05-11T05:43:00Z</dcterms:created>
  <dcterms:modified xsi:type="dcterms:W3CDTF">2017-05-11T05:43:00Z</dcterms:modified>
</cp:coreProperties>
</file>